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19" w:lineRule="auto"/>
        <w:ind w:left="2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附件1:</w:t>
      </w:r>
    </w:p>
    <w:p>
      <w:pPr>
        <w:pStyle w:val="2"/>
        <w:spacing w:before="359" w:line="221" w:lineRule="auto"/>
        <w:ind w:left="4521"/>
        <w:rPr>
          <w:sz w:val="46"/>
          <w:szCs w:val="46"/>
        </w:rPr>
      </w:pPr>
      <w:r>
        <w:rPr>
          <w:b/>
          <w:bCs/>
          <w:spacing w:val="-7"/>
          <w:sz w:val="46"/>
          <w:szCs w:val="46"/>
        </w:rPr>
        <w:t>泰山区应急管理局招聘专职技术检查员岗位表</w:t>
      </w:r>
    </w:p>
    <w:p>
      <w:pPr>
        <w:spacing w:before="84"/>
      </w:pPr>
    </w:p>
    <w:tbl>
      <w:tblPr>
        <w:tblStyle w:val="5"/>
        <w:tblW w:w="18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1169"/>
        <w:gridCol w:w="1269"/>
        <w:gridCol w:w="1139"/>
        <w:gridCol w:w="1039"/>
        <w:gridCol w:w="1090"/>
        <w:gridCol w:w="1449"/>
        <w:gridCol w:w="1869"/>
        <w:gridCol w:w="5767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944" w:type="dxa"/>
            <w:vAlign w:val="top"/>
          </w:tcPr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97" w:line="221" w:lineRule="auto"/>
              <w:ind w:left="16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30"/>
                <w:szCs w:val="30"/>
              </w:rPr>
              <w:t>序号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98" w:line="220" w:lineRule="auto"/>
              <w:ind w:left="27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招聘</w:t>
            </w:r>
          </w:p>
          <w:p>
            <w:pPr>
              <w:spacing w:before="38" w:line="220" w:lineRule="auto"/>
              <w:ind w:left="2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单位</w:t>
            </w:r>
          </w:p>
        </w:tc>
        <w:tc>
          <w:tcPr>
            <w:tcW w:w="1269" w:type="dxa"/>
            <w:vAlign w:val="top"/>
          </w:tcPr>
          <w:p>
            <w:pPr>
              <w:pStyle w:val="6"/>
              <w:spacing w:line="308" w:lineRule="auto"/>
            </w:pPr>
          </w:p>
          <w:p>
            <w:pPr>
              <w:spacing w:before="98" w:line="220" w:lineRule="auto"/>
              <w:ind w:left="32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招聘</w:t>
            </w:r>
          </w:p>
          <w:p>
            <w:pPr>
              <w:spacing w:before="28" w:line="220" w:lineRule="auto"/>
              <w:ind w:left="3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0"/>
                <w:szCs w:val="30"/>
              </w:rPr>
              <w:t>岗位</w:t>
            </w:r>
          </w:p>
        </w:tc>
        <w:tc>
          <w:tcPr>
            <w:tcW w:w="1139" w:type="dxa"/>
            <w:vAlign w:val="top"/>
          </w:tcPr>
          <w:p>
            <w:pPr>
              <w:pStyle w:val="6"/>
              <w:spacing w:line="302" w:lineRule="auto"/>
            </w:pPr>
          </w:p>
          <w:p>
            <w:pPr>
              <w:spacing w:before="97" w:line="397" w:lineRule="exact"/>
              <w:ind w:left="26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30"/>
                <w:szCs w:val="30"/>
              </w:rPr>
              <w:t>主要</w:t>
            </w:r>
          </w:p>
          <w:p>
            <w:pPr>
              <w:spacing w:line="220" w:lineRule="auto"/>
              <w:ind w:left="26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工作</w:t>
            </w:r>
          </w:p>
        </w:tc>
        <w:tc>
          <w:tcPr>
            <w:tcW w:w="1039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97" w:line="232" w:lineRule="auto"/>
              <w:ind w:left="213" w:right="20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招聘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人数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line="310" w:lineRule="auto"/>
            </w:pPr>
          </w:p>
          <w:p>
            <w:pPr>
              <w:spacing w:before="97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学历</w:t>
            </w:r>
          </w:p>
          <w:p>
            <w:pPr>
              <w:spacing w:before="1" w:line="220" w:lineRule="auto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要求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spacing w:before="98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学位</w:t>
            </w:r>
          </w:p>
          <w:p>
            <w:pPr>
              <w:spacing w:before="1" w:line="220" w:lineRule="auto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要求</w:t>
            </w:r>
          </w:p>
        </w:tc>
        <w:tc>
          <w:tcPr>
            <w:tcW w:w="1869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98" w:line="220" w:lineRule="auto"/>
              <w:ind w:left="3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专业要求</w:t>
            </w:r>
          </w:p>
        </w:tc>
        <w:tc>
          <w:tcPr>
            <w:tcW w:w="5767" w:type="dxa"/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spacing w:before="98" w:line="219" w:lineRule="auto"/>
              <w:ind w:left="20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其他资格要求</w:t>
            </w:r>
          </w:p>
        </w:tc>
        <w:tc>
          <w:tcPr>
            <w:tcW w:w="2394" w:type="dxa"/>
            <w:vAlign w:val="top"/>
          </w:tcPr>
          <w:p>
            <w:pPr>
              <w:pStyle w:val="6"/>
              <w:spacing w:line="319" w:lineRule="auto"/>
            </w:pPr>
          </w:p>
          <w:p>
            <w:pPr>
              <w:spacing w:before="98" w:line="221" w:lineRule="auto"/>
              <w:ind w:left="8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94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97" w:line="184" w:lineRule="auto"/>
              <w:ind w:left="3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116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8" w:line="185" w:lineRule="auto"/>
              <w:ind w:left="23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山应管局</w:t>
            </w:r>
          </w:p>
          <w:p>
            <w:pPr>
              <w:spacing w:before="1" w:line="216" w:lineRule="auto"/>
              <w:ind w:left="237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泰区急理</w:t>
            </w:r>
          </w:p>
        </w:tc>
        <w:tc>
          <w:tcPr>
            <w:tcW w:w="12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195" w:line="221" w:lineRule="auto"/>
              <w:ind w:left="21"/>
              <w:rPr>
                <w:rFonts w:ascii="宋体" w:hAnsi="宋体" w:eastAsia="宋体" w:cs="宋体"/>
                <w:sz w:val="60"/>
                <w:szCs w:val="60"/>
              </w:rPr>
            </w:pPr>
            <w:r>
              <w:rPr>
                <w:rFonts w:ascii="宋体" w:hAnsi="宋体" w:eastAsia="宋体" w:cs="宋体"/>
                <w:spacing w:val="14"/>
                <w:sz w:val="60"/>
                <w:szCs w:val="60"/>
              </w:rPr>
              <w:t>安生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6" w:line="191" w:lineRule="auto"/>
              <w:ind w:left="252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全产查</w:t>
            </w:r>
          </w:p>
          <w:p>
            <w:pPr>
              <w:spacing w:line="216" w:lineRule="auto"/>
              <w:ind w:left="255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>安生检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6" w:lineRule="auto"/>
            </w:pPr>
          </w:p>
          <w:p>
            <w:pPr>
              <w:spacing w:before="98" w:line="183" w:lineRule="auto"/>
              <w:ind w:left="43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6</w:t>
            </w:r>
          </w:p>
        </w:tc>
        <w:tc>
          <w:tcPr>
            <w:tcW w:w="1090" w:type="dxa"/>
            <w:vAlign w:val="top"/>
          </w:tcPr>
          <w:p>
            <w:pPr>
              <w:pStyle w:val="6"/>
              <w:spacing w:line="433" w:lineRule="auto"/>
            </w:pPr>
          </w:p>
          <w:p>
            <w:pPr>
              <w:spacing w:before="97" w:line="194" w:lineRule="auto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本科</w:t>
            </w:r>
          </w:p>
          <w:p>
            <w:pPr>
              <w:spacing w:line="222" w:lineRule="auto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及以</w:t>
            </w:r>
          </w:p>
          <w:p>
            <w:pPr>
              <w:spacing w:before="25" w:line="232" w:lineRule="auto"/>
              <w:ind w:left="38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上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60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98" w:line="220" w:lineRule="auto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不限</w:t>
            </w:r>
          </w:p>
        </w:tc>
        <w:tc>
          <w:tcPr>
            <w:tcW w:w="1869" w:type="dxa"/>
            <w:textDirection w:val="tbRlV"/>
            <w:vAlign w:val="top"/>
          </w:tcPr>
          <w:p>
            <w:pPr>
              <w:spacing w:before="163" w:line="216" w:lineRule="auto"/>
              <w:ind w:left="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建</w:t>
            </w:r>
            <w:r>
              <w:rPr>
                <w:rFonts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spacing w:val="7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5767" w:type="dxa"/>
            <w:vAlign w:val="top"/>
          </w:tcPr>
          <w:p>
            <w:pPr>
              <w:pStyle w:val="6"/>
            </w:pPr>
          </w:p>
        </w:tc>
        <w:tc>
          <w:tcPr>
            <w:tcW w:w="23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6" w:lineRule="auto"/>
            </w:pPr>
          </w:p>
          <w:p>
            <w:pPr>
              <w:pStyle w:val="6"/>
              <w:spacing w:line="277" w:lineRule="auto"/>
            </w:pPr>
          </w:p>
          <w:p>
            <w:pPr>
              <w:spacing w:before="98" w:line="190" w:lineRule="auto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0"/>
                <w:sz w:val="30"/>
                <w:szCs w:val="30"/>
              </w:rPr>
              <w:t>需经常到野外、</w:t>
            </w:r>
          </w:p>
          <w:p>
            <w:pPr>
              <w:spacing w:before="1" w:line="190" w:lineRule="auto"/>
              <w:ind w:left="1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林场、河库、危</w:t>
            </w:r>
          </w:p>
          <w:p>
            <w:pPr>
              <w:spacing w:before="1" w:line="190" w:lineRule="auto"/>
              <w:ind w:left="2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险化学品等生</w:t>
            </w:r>
          </w:p>
          <w:p>
            <w:pPr>
              <w:spacing w:before="1" w:line="196" w:lineRule="auto"/>
              <w:ind w:left="2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产一线从事检</w:t>
            </w:r>
          </w:p>
          <w:p>
            <w:pPr>
              <w:spacing w:before="1" w:line="190" w:lineRule="auto"/>
              <w:ind w:left="1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查工作，需夜间</w:t>
            </w:r>
          </w:p>
          <w:p>
            <w:pPr>
              <w:spacing w:before="1" w:line="190" w:lineRule="auto"/>
              <w:ind w:left="1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值班，能够适应</w:t>
            </w:r>
          </w:p>
          <w:p>
            <w:pPr>
              <w:spacing w:line="191" w:lineRule="auto"/>
              <w:ind w:left="13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加班，随时处置</w:t>
            </w:r>
          </w:p>
          <w:p>
            <w:pPr>
              <w:spacing w:line="220" w:lineRule="auto"/>
              <w:ind w:left="51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灾害事故。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9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90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97" w:line="220" w:lineRule="auto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不限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spacing w:before="97" w:line="220" w:lineRule="auto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不限</w:t>
            </w:r>
          </w:p>
        </w:tc>
        <w:tc>
          <w:tcPr>
            <w:tcW w:w="1869" w:type="dxa"/>
            <w:vAlign w:val="top"/>
          </w:tcPr>
          <w:p>
            <w:pPr>
              <w:pStyle w:val="6"/>
            </w:pPr>
          </w:p>
        </w:tc>
        <w:tc>
          <w:tcPr>
            <w:tcW w:w="5767" w:type="dxa"/>
            <w:vAlign w:val="top"/>
          </w:tcPr>
          <w:p>
            <w:pPr>
              <w:pStyle w:val="6"/>
              <w:spacing w:line="375" w:lineRule="auto"/>
            </w:pPr>
          </w:p>
          <w:p>
            <w:pPr>
              <w:spacing w:before="97" w:line="213" w:lineRule="auto"/>
              <w:ind w:left="136" w:right="163" w:firstLine="39"/>
              <w:jc w:val="both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相关行业领域中级以上专业技术职称、二</w:t>
            </w:r>
            <w:r>
              <w:rPr>
                <w:rFonts w:ascii="宋体" w:hAnsi="宋体" w:eastAsia="宋体" w:cs="宋体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级(技师)以上职业资格，或者注册安全工</w:t>
            </w:r>
            <w:r>
              <w:rPr>
                <w:rFonts w:ascii="宋体" w:hAnsi="宋体" w:eastAsia="宋体" w:cs="宋体"/>
                <w:spacing w:val="15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程师等职业资格。</w:t>
            </w:r>
          </w:p>
        </w:tc>
        <w:tc>
          <w:tcPr>
            <w:tcW w:w="23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</w:trPr>
        <w:tc>
          <w:tcPr>
            <w:tcW w:w="94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2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1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90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97" w:line="220" w:lineRule="auto"/>
              <w:ind w:left="23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不限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97" w:line="220" w:lineRule="auto"/>
              <w:ind w:left="4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不限</w:t>
            </w:r>
          </w:p>
        </w:tc>
        <w:tc>
          <w:tcPr>
            <w:tcW w:w="1869" w:type="dxa"/>
            <w:vAlign w:val="top"/>
          </w:tcPr>
          <w:p>
            <w:pPr>
              <w:pStyle w:val="6"/>
            </w:pPr>
          </w:p>
        </w:tc>
        <w:tc>
          <w:tcPr>
            <w:tcW w:w="5767" w:type="dxa"/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97" w:line="194" w:lineRule="auto"/>
              <w:ind w:left="166" w:right="157" w:firstLine="2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从事安全生产、防灾减灾救灾相关行业领</w:t>
            </w: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域工作男满10年、女满5年，相应年龄</w:t>
            </w:r>
          </w:p>
          <w:p>
            <w:pPr>
              <w:spacing w:line="219" w:lineRule="auto"/>
              <w:ind w:left="2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可适当放宽至男50周岁、女45周岁。</w:t>
            </w:r>
          </w:p>
        </w:tc>
        <w:tc>
          <w:tcPr>
            <w:tcW w:w="239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21600" w:h="15280"/>
          <w:pgMar w:top="1298" w:right="1894" w:bottom="1480" w:left="1565" w:header="0" w:footer="1281" w:gutter="0"/>
          <w:cols w:space="720" w:num="1"/>
        </w:sectPr>
      </w:pPr>
    </w:p>
    <w:p>
      <w:pPr>
        <w:pStyle w:val="2"/>
        <w:spacing w:before="183" w:line="223" w:lineRule="auto"/>
        <w:ind w:right="41"/>
        <w:jc w:val="both"/>
      </w:pPr>
      <w:bookmarkStart w:id="0" w:name="_GoBack"/>
      <w:bookmarkEnd w:id="0"/>
    </w:p>
    <w:sectPr>
      <w:footerReference r:id="rId6" w:type="default"/>
      <w:pgSz w:w="21600" w:h="30540"/>
      <w:pgMar w:top="2595" w:right="3240" w:bottom="2108" w:left="3240" w:header="0" w:footer="18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91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z w:val="20"/>
        <w:szCs w:val="20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739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I4YTYzNWI0Zjc0ODg5ZDkyNmY1Y2I5YjQ2YTE4Y2EifQ=="/>
  </w:docVars>
  <w:rsids>
    <w:rsidRoot w:val="00000000"/>
    <w:rsid w:val="411C7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56"/>
      <w:szCs w:val="56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2024-01-29T11:01:00Z</dcterms:created>
  <dc:creator>Kingsoft-PDF</dc:creator>
  <cp:lastModifiedBy>石上小泉玉兔</cp:lastModifiedBy>
  <dcterms:modified xsi:type="dcterms:W3CDTF">2024-01-29T03:16:16Z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2024-01-29T11:01:12Z</vt:filetime>
  </property>
  <property fmtid="{D5CDD505-2E9C-101B-9397-08002B2CF9AE}" pid="4" name="UsrData">
    <vt:lpwstr>65b714f30eb9d8001f04db13wl</vt:lpwstr>
  </property>
  <property fmtid="{D5CDD505-2E9C-101B-9397-08002B2CF9AE}" pid="5" name="KSOProductBuildVer">
    <vt:lpwstr>2052-12.1.0.16120</vt:lpwstr>
  </property>
  <property fmtid="{D5CDD505-2E9C-101B-9397-08002B2CF9AE}" pid="6" name="ICV">
    <vt:lpwstr>39E2CA6561554ACD85190808742A8856_13</vt:lpwstr>
  </property>
</Properties>
</file>